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0"/>
      </w:pPr>
      <w:r>
        <w:t xml:space="preserve">МУНИЦИПАЛЬНОЕ КАЗЕННОЕ УЧРЕЖДЕНИЕ</w:t>
      </w:r>
      <w:r/>
    </w:p>
    <w:p>
      <w:pPr>
        <w:pStyle w:val="820"/>
      </w:pPr>
      <w:r>
        <w:t xml:space="preserve"> «УПРАВЛЕНИЕ ОБРАЗОВАНИЯ, МОЛОДЕЖНОЙ ПОЛИТИКИ И ПАТРИОТИЧЕСКОГО ВОСПИТАНИЯ </w:t>
      </w:r>
      <w:r/>
    </w:p>
    <w:p>
      <w:pPr>
        <w:pStyle w:val="820"/>
        <w:rPr>
          <w:sz w:val="28"/>
          <w:szCs w:val="28"/>
        </w:rPr>
      </w:pPr>
      <w:r>
        <w:t xml:space="preserve">АДМИНИСТРАЦИИ ПЕТУШИНСКОГО РАЙОНА» </w:t>
      </w:r>
      <w:r>
        <w:rPr>
          <w:sz w:val="28"/>
          <w:szCs w:val="28"/>
        </w:rPr>
      </w:r>
      <w:r/>
    </w:p>
    <w:p>
      <w:pPr>
        <w:ind w:left="0" w:right="-284"/>
        <w:jc w:val="left"/>
        <w:rPr>
          <w:b/>
          <w:sz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5" distL="114300" distR="114300" simplePos="0" relativeHeight="251660288" behindDoc="0" locked="0" layoutInCell="0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213359</wp:posOffset>
                </wp:positionV>
                <wp:extent cx="822960" cy="0"/>
                <wp:effectExtent l="0" t="19050" r="15240" b="1905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0" o:spid="_x0000_s0" style="position:absolute;left:0;text-align:left;z-index:251660288;mso-wrap-distance-left:9.0pt;mso-wrap-distance-top:0.0pt;mso-wrap-distance-right:9.0pt;mso-wrap-distance-bottom:-169093.2pt;visibility:visible;" from="210.0pt,16.8pt" to="274.8pt,16.8pt" filled="f" strokecolor="#000000" strokeweight="2.25pt"/>
            </w:pict>
          </mc:Fallback>
        </mc:AlternateContent>
      </w:r>
      <w:r>
        <w:rPr>
          <w:b/>
          <w:sz w:val="36"/>
        </w:rPr>
      </w:r>
      <w:r/>
    </w:p>
    <w:p>
      <w:pPr>
        <w:pStyle w:val="815"/>
        <w:ind w:left="-284" w:right="-284"/>
        <w:rPr>
          <w:lang w:val="ru-RU"/>
        </w:rPr>
      </w:pPr>
      <w:r>
        <w:rPr>
          <w:lang w:val="ru-RU"/>
        </w:rPr>
        <w:t xml:space="preserve">   </w:t>
      </w:r>
      <w:r>
        <w:rPr>
          <w:lang w:val="ru-RU"/>
        </w:rPr>
        <w:t xml:space="preserve">П Р И К А З</w:t>
      </w:r>
      <w:r>
        <w:rPr>
          <w:lang w:val="ru-RU"/>
        </w:rPr>
      </w:r>
      <w:r/>
    </w:p>
    <w:p>
      <w:pPr>
        <w:ind w:left="-284" w:right="-284"/>
      </w:pPr>
      <w:r/>
      <w:r/>
    </w:p>
    <w:p>
      <w:pPr>
        <w:ind w:left="-567" w:right="-284"/>
        <w:jc w:val="both"/>
        <w:spacing w:line="36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  <w:t xml:space="preserve">07 октября 2025</w:t>
      </w:r>
      <w:r>
        <w:rPr>
          <w:rFonts w:ascii="Times New Roman" w:hAnsi="Times New Roman" w:cs="Times New Roman"/>
          <w:sz w:val="28"/>
          <w:highlight w:val="white"/>
        </w:rPr>
        <w:t xml:space="preserve"> г.                                                                  </w:t>
      </w:r>
      <w:r>
        <w:rPr>
          <w:rFonts w:ascii="Times New Roman" w:hAnsi="Times New Roman" w:cs="Times New Roman"/>
          <w:sz w:val="28"/>
          <w:highlight w:val="white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highlight w:val="white"/>
        </w:rPr>
        <w:t xml:space="preserve">№</w:t>
      </w:r>
      <w:r>
        <w:rPr>
          <w:rFonts w:ascii="Times New Roman" w:hAnsi="Times New Roman" w:cs="Times New Roman"/>
          <w:sz w:val="28"/>
          <w:highlight w:val="white"/>
        </w:rPr>
        <w:t xml:space="preserve">512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highlight w:val="white"/>
        </w:rPr>
      </w:r>
    </w:p>
    <w:p>
      <w:pPr>
        <w:contextualSpacing/>
        <w:ind w:left="-567" w:right="-284"/>
        <w:jc w:val="both"/>
        <w:spacing w:line="240" w:lineRule="auto"/>
        <w:rPr>
          <w:rFonts w:ascii="Times New Roman" w:hAnsi="Times New Roman" w:cs="Times New Roman"/>
          <w:bCs/>
          <w:i/>
          <w:sz w:val="24"/>
          <w:szCs w:val="24"/>
          <w14:ligatures w14:val="none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none"/>
        </w:rPr>
      </w:r>
      <w:r>
        <w:rPr>
          <w:rFonts w:ascii="Times New Roman" w:hAnsi="Times New Roman" w:cs="Times New Roman"/>
          <w:i/>
          <w:iCs/>
          <w:sz w:val="24"/>
          <w:szCs w:val="24"/>
          <w:highlight w:val="none"/>
        </w:rPr>
      </w:r>
    </w:p>
    <w:p>
      <w:pPr>
        <w:contextualSpacing/>
        <w:ind w:left="-567" w:right="-284"/>
        <w:jc w:val="both"/>
        <w:spacing w:line="240" w:lineRule="auto"/>
        <w:rPr>
          <w:rFonts w:ascii="Times New Roman" w:hAnsi="Times New Roman" w:cs="Times New Roman"/>
          <w:bCs/>
          <w:i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«Об итогах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муниципального этапа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областного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  <w14:ligatures w14:val="none"/>
        </w:rPr>
      </w:r>
    </w:p>
    <w:p>
      <w:pPr>
        <w:contextualSpacing/>
        <w:ind w:left="-567" w:right="-284"/>
        <w:jc w:val="both"/>
        <w:spacing w:line="240" w:lineRule="auto"/>
        <w:rPr>
          <w:rFonts w:ascii="Times New Roman" w:hAnsi="Times New Roman" w:cs="Times New Roman"/>
          <w:bCs/>
          <w:i/>
          <w:sz w:val="24"/>
          <w:szCs w:val="24"/>
          <w14:ligatures w14:val="none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конкурса музеев образовательных организаций, </w: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  <w14:ligatures w14:val="none"/>
        </w:rPr>
      </w:r>
    </w:p>
    <w:p>
      <w:pPr>
        <w:contextualSpacing/>
        <w:ind w:left="-567" w:right="-284"/>
        <w:jc w:val="both"/>
        <w:spacing w:line="240" w:lineRule="auto"/>
        <w:rPr>
          <w:rFonts w:ascii="Times New Roman" w:hAnsi="Times New Roman" w:cs="Times New Roman"/>
          <w:bCs/>
          <w:i/>
          <w:sz w:val="24"/>
          <w:szCs w:val="24"/>
          <w14:ligatures w14:val="none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посвящ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ё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нного году Защитников Отечества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»</w:t>
      </w:r>
      <w:r/>
      <w:r/>
    </w:p>
    <w:p>
      <w:pPr>
        <w:contextualSpacing/>
        <w:ind w:left="-567" w:right="-284"/>
        <w:jc w:val="both"/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i/>
          <w:sz w:val="24"/>
          <w:szCs w:val="24"/>
          <w:highlight w:val="none"/>
        </w:rPr>
      </w:r>
    </w:p>
    <w:p>
      <w:pPr>
        <w:contextualSpacing/>
        <w:ind w:left="-567" w:right="-284"/>
        <w:jc w:val="both"/>
        <w:spacing w:line="240" w:lineRule="auto"/>
        <w:rPr>
          <w:i/>
        </w:rPr>
      </w:pPr>
      <w:r>
        <w:rPr>
          <w:i/>
        </w:rPr>
      </w:r>
      <w:r>
        <w:rPr>
          <w:i/>
        </w:rPr>
      </w:r>
      <w:r/>
    </w:p>
    <w:p>
      <w:pPr>
        <w:ind w:left="-567" w:right="282" w:firstLine="567"/>
        <w:jc w:val="both"/>
        <w:spacing w:after="0" w:afterAutospacing="0" w:line="240" w:lineRule="auto"/>
        <w:rPr>
          <w:rFonts w:ascii="Times New Roman" w:hAnsi="Times New Roman" w:cs="Times New Roman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приказа МУ «Управление образования, молодежной политики и патриотического воспитания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16.09.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2025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478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областного</w:t>
      </w:r>
      <w:r>
        <w:rPr>
          <w:rFonts w:ascii="Times New Roman" w:hAnsi="Times New Roman" w:cs="Times New Roman"/>
          <w:sz w:val="28"/>
          <w:szCs w:val="28"/>
        </w:rPr>
        <w:t xml:space="preserve"> конкурса музеев образовательных организаций, </w:t>
      </w:r>
      <w:r>
        <w:rPr>
          <w:rFonts w:ascii="Times New Roman" w:hAnsi="Times New Roman" w:cs="Times New Roman"/>
          <w:sz w:val="28"/>
          <w:szCs w:val="28"/>
        </w:rPr>
        <w:t xml:space="preserve">посвящ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ё</w:t>
      </w:r>
      <w:r>
        <w:rPr>
          <w:rFonts w:ascii="Times New Roman" w:hAnsi="Times New Roman" w:cs="Times New Roman"/>
          <w:sz w:val="28"/>
          <w:szCs w:val="28"/>
        </w:rPr>
        <w:t xml:space="preserve">нного году Защитников Отечества»,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23"/>
        <w:ind w:left="-567" w:firstLine="567"/>
        <w:jc w:val="both"/>
        <w:spacing w:after="0" w:afterAutospacing="0"/>
      </w:pPr>
      <w:r/>
      <w:r/>
    </w:p>
    <w:p>
      <w:pPr>
        <w:ind w:left="-567" w:right="-284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 р и к а з ы в а ю: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1"/>
        <w:numPr>
          <w:ilvl w:val="0"/>
          <w:numId w:val="1"/>
        </w:numPr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твердить итоги муниципального этапа «Всероссийского конкурса школьных музеев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( приложение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1)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21"/>
        <w:numPr>
          <w:ilvl w:val="0"/>
          <w:numId w:val="1"/>
        </w:numPr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Директорам ОУ Петушинского района: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21"/>
        <w:ind w:left="0" w:right="-284" w:firstLine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2.1</w:t>
        <w:tab/>
        <w:t xml:space="preserve">Довести настоящий приказ до руководителей школьных музеев, учащихся-экскурсоводов, педагогов, подготовивших конкурсные материалы;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821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2.2</w:t>
        <w:tab/>
      </w: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</w:rPr>
        <w:t xml:space="preserve">ассмотреть возможность поощрения педагогов образовательных учреждений, подготовивших </w:t>
      </w:r>
      <w:r>
        <w:rPr>
          <w:rFonts w:ascii="Times New Roman" w:hAnsi="Times New Roman"/>
          <w:sz w:val="28"/>
          <w:szCs w:val="28"/>
        </w:rPr>
        <w:t xml:space="preserve">конкурсные материалы.</w:t>
      </w:r>
      <w:r>
        <w:rPr>
          <w:rFonts w:ascii="Times New Roman" w:hAnsi="Times New Roman"/>
          <w:sz w:val="28"/>
          <w:szCs w:val="28"/>
        </w:rPr>
      </w:r>
      <w:r/>
    </w:p>
    <w:p>
      <w:pPr>
        <w:ind w:left="0" w:firstLine="0"/>
        <w:jc w:val="both"/>
        <w:spacing w:after="12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3.</w:t>
        <w:tab/>
      </w:r>
      <w:r>
        <w:rPr>
          <w:rFonts w:ascii="Times New Roman" w:hAnsi="Times New Roman"/>
          <w:sz w:val="28"/>
          <w:szCs w:val="28"/>
        </w:rPr>
        <w:t xml:space="preserve">Директору МБУ </w:t>
      </w:r>
      <w:r>
        <w:rPr>
          <w:rFonts w:ascii="Times New Roman" w:hAnsi="Times New Roman"/>
          <w:sz w:val="28"/>
          <w:szCs w:val="28"/>
        </w:rPr>
        <w:t xml:space="preserve">ДО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Дом</w:t>
      </w:r>
      <w:r>
        <w:rPr>
          <w:rFonts w:ascii="Times New Roman" w:hAnsi="Times New Roman"/>
          <w:sz w:val="28"/>
          <w:szCs w:val="28"/>
        </w:rPr>
        <w:t xml:space="preserve"> детского творчества» Фокиной О.А.: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821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</w:t>
        <w:tab/>
      </w:r>
      <w:r>
        <w:rPr>
          <w:rFonts w:ascii="Times New Roman" w:hAnsi="Times New Roman"/>
          <w:sz w:val="28"/>
          <w:szCs w:val="28"/>
        </w:rPr>
        <w:t xml:space="preserve"> Наградить грамотами МУ «Управление образования, молодежной политики и патриотического воспитания» </w:t>
      </w:r>
      <w:r>
        <w:rPr>
          <w:rFonts w:ascii="Times New Roman" w:hAnsi="Times New Roman"/>
          <w:sz w:val="28"/>
          <w:szCs w:val="28"/>
        </w:rPr>
        <w:t xml:space="preserve">победителей и призёро</w:t>
      </w:r>
      <w:r>
        <w:rPr>
          <w:rFonts w:ascii="Times New Roman" w:hAnsi="Times New Roman"/>
          <w:sz w:val="28"/>
          <w:szCs w:val="28"/>
        </w:rPr>
        <w:t xml:space="preserve">в муниципального этапа конкурса</w:t>
      </w:r>
      <w:r>
        <w:rPr>
          <w:rFonts w:ascii="Times New Roman" w:hAnsi="Times New Roman"/>
          <w:sz w:val="28"/>
          <w:szCs w:val="28"/>
        </w:rPr>
        <w:t xml:space="preserve"> во всех номинациях (приложение 1);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21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</w:t>
      </w:r>
      <w:r>
        <w:rPr>
          <w:rFonts w:ascii="Times New Roman" w:hAnsi="Times New Roman"/>
          <w:sz w:val="28"/>
          <w:szCs w:val="28"/>
        </w:rPr>
        <w:t xml:space="preserve">2</w:t>
        <w:tab/>
        <w:t xml:space="preserve">.Направить материа</w:t>
      </w:r>
      <w:r>
        <w:rPr>
          <w:rFonts w:ascii="Times New Roman" w:hAnsi="Times New Roman"/>
          <w:sz w:val="28"/>
          <w:szCs w:val="28"/>
        </w:rPr>
        <w:t xml:space="preserve">лы победителей муниципального этапа «Всероссийского конкурса школьных музеев»</w:t>
      </w:r>
      <w:r>
        <w:rPr>
          <w:rFonts w:ascii="Times New Roman" w:hAnsi="Times New Roman"/>
          <w:sz w:val="28"/>
          <w:szCs w:val="28"/>
        </w:rPr>
        <w:t xml:space="preserve"> в ГАОУ ДПО ВО ВИРО д</w:t>
      </w:r>
      <w:r>
        <w:rPr>
          <w:rFonts w:ascii="Times New Roman" w:hAnsi="Times New Roman"/>
          <w:sz w:val="28"/>
          <w:szCs w:val="28"/>
        </w:rPr>
        <w:t xml:space="preserve">ля участия в региональном этапе конкурса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21"/>
        <w:ind w:left="-567" w:right="-284" w:firstLine="567"/>
        <w:jc w:val="both"/>
        <w:spacing w:before="120"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</w:t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Контроль за исполнением </w:t>
      </w:r>
      <w:r>
        <w:rPr>
          <w:rFonts w:ascii="Times New Roman" w:hAnsi="Times New Roman"/>
          <w:sz w:val="28"/>
          <w:szCs w:val="28"/>
        </w:rPr>
        <w:t xml:space="preserve">данного приказа </w:t>
      </w:r>
      <w:r>
        <w:rPr>
          <w:rFonts w:ascii="Times New Roman" w:hAnsi="Times New Roman"/>
          <w:sz w:val="28"/>
          <w:szCs w:val="28"/>
        </w:rPr>
        <w:t xml:space="preserve">возложить на директора МБУ ДО «Дом детского творчества» О.А. Фокину.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21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21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21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 управления: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О.А.Сибилева</w:t>
      </w:r>
      <w:r>
        <w:rPr>
          <w:rFonts w:ascii="Times New Roman" w:hAnsi="Times New Roman"/>
          <w:sz w:val="28"/>
          <w:szCs w:val="28"/>
        </w:rPr>
      </w:r>
      <w:r/>
    </w:p>
    <w:p>
      <w:pPr>
        <w:jc w:val="both"/>
      </w:pPr>
      <w:r/>
      <w:r/>
    </w:p>
    <w:p>
      <w:pPr>
        <w:contextualSpacing/>
        <w:ind w:left="-567" w:firstLine="567"/>
        <w:jc w:val="righ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contextualSpacing/>
        <w:ind w:left="-567" w:firstLine="567"/>
        <w:jc w:val="right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contextualSpacing/>
        <w:ind w:left="-567" w:firstLine="567"/>
        <w:jc w:val="right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contextualSpacing/>
        <w:ind w:left="-567" w:firstLine="567"/>
        <w:jc w:val="right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contextualSpacing/>
        <w:ind w:left="-567" w:firstLine="567"/>
        <w:jc w:val="right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contextualSpacing/>
        <w:ind w:left="0" w:firstLine="0"/>
        <w:jc w:val="left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contextualSpacing/>
        <w:jc w:val="righ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№1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contextualSpacing/>
        <w:jc w:val="righ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МУ «Управление образования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contextualSpacing/>
        <w:jc w:val="righ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молодежной политики и патриотического воспитания»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contextualSpacing/>
        <w:jc w:val="right"/>
        <w:spacing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от 07.10.2025 №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512</w:t>
      </w:r>
      <w:r>
        <w:rPr>
          <w:highlight w:val="white"/>
        </w:rPr>
      </w:r>
    </w:p>
    <w:p>
      <w:pPr>
        <w:contextualSpacing/>
        <w:jc w:val="right"/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/>
        <w:ind w:left="-567" w:firstLine="567"/>
        <w:jc w:val="center"/>
        <w:spacing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</w:p>
    <w:p>
      <w:pPr>
        <w:contextualSpacing/>
        <w:ind w:left="-567" w:firstLine="567"/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муниципального этапа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contextualSpacing/>
        <w:ind w:left="-567" w:firstLine="567"/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«Всероссийского конкурса школьных музеев»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contextualSpacing/>
        <w:ind w:left="-567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left="-283" w:right="0"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муниципальном этапе Конкурса приняли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участие в конкурсе 8 ОУ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Петушинского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района: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МБОУ СОШ №2 г. Покров,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МБОУ «Гимназия №17» г.Петушки,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МБОУ СОШ пос. Городищи, МБОУ Аннинская СОШ, МБОУ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Санинская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СОШ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,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МБОУ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Липенская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ООШ,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МАОУ "Лицей им.ак. И.А.Бакулова" пос.Вольгинский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МБОУ Костеревская СОШ №3. </w:t>
      </w:r>
      <w:r>
        <w:rPr>
          <w:spacing w:val="-4"/>
          <w:sz w:val="29"/>
          <w:szCs w:val="29"/>
          <w:highlight w:val="none"/>
        </w:rPr>
      </w:r>
    </w:p>
    <w:p>
      <w:pPr>
        <w:contextualSpacing/>
        <w:ind w:left="-283" w:right="0"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822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818"/>
        <w:gridCol w:w="1559"/>
        <w:gridCol w:w="1843"/>
        <w:gridCol w:w="1843"/>
        <w:gridCol w:w="1559"/>
        <w:gridCol w:w="2300"/>
        <w:gridCol w:w="1417"/>
      </w:tblGrid>
      <w:tr>
        <w:trPr/>
        <w:tc>
          <w:tcPr>
            <w:tcW w:w="818" w:type="dxa"/>
            <w:textDirection w:val="lrTb"/>
            <w:noWrap w:val="false"/>
          </w:tcPr>
          <w:p>
            <w:pPr>
              <w:rPr>
                <w:rFonts w:ascii="Alien Encounters" w:hAnsi="Alien Encounters" w:cs="Alien Encounters"/>
                <w:b/>
                <w:bCs/>
                <w:sz w:val="24"/>
                <w:szCs w:val="24"/>
              </w:rPr>
            </w:pPr>
            <w:r>
              <w:rPr>
                <w:rFonts w:ascii="Alien Encounters" w:hAnsi="Alien Encounters" w:cs="Alien Encounters"/>
                <w:b/>
                <w:bCs/>
                <w:sz w:val="24"/>
                <w:szCs w:val="24"/>
              </w:rPr>
            </w:r>
            <w:r>
              <w:rPr>
                <w:rFonts w:ascii="Alien Encounters" w:hAnsi="Alien Encounters" w:cs="Alien Encounters"/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Название музея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Номинация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Эксурсовод, класс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0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Руководитель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18" w:type="dxa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«Липенская ООШ» 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«Исток»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5.6.1. Экспозиция музея ОО, посвященная СВО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Горячев Артем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(8 класс)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30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Шикина Марина Сергеевна, педагог доп. образования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818" w:type="dxa"/>
            <w:textDirection w:val="lrTb"/>
            <w:noWrap w:val="false"/>
          </w:tcPr>
          <w:p>
            <w:r>
              <w:t xml:space="preserve">2</w:t>
            </w:r>
            <w:r/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«Лицей им. Ак. И.А.Бакулова» п. Вольгинский  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«Искатель»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5.6.1. Экспозиция музея ОО, посвященная СВО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Гаранина Олеся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(11 класс)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30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Тимофеева Серафима Жумановна, педагог-организатор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818" w:type="dxa"/>
            <w:textDirection w:val="lrTb"/>
            <w:noWrap w:val="false"/>
          </w:tcPr>
          <w:p>
            <w:r>
              <w:t xml:space="preserve">3</w:t>
            </w:r>
            <w:r/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«Аннинская СОШ»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«Память»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5.6.2. Экспозиция музея: «Фронтовые дороги учителей»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Долгих Варвара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(8 класс)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30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Фатахова Лидия Валерьевна, директор. Шалина Светлана Владимировна, педагог - организатор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818" w:type="dxa"/>
            <w:textDirection w:val="lrTb"/>
            <w:noWrap w:val="false"/>
          </w:tcPr>
          <w:p>
            <w:r>
              <w:t xml:space="preserve">4</w:t>
            </w:r>
            <w:r/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«Санинская СОШ»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«Светозары»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5.6.1. Экспозиция музея: «Наши выпускники-участники СВО».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Кусая Елисавета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(7 класс)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30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Третяк Анна Алексеевна, педагог доп. образования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место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818" w:type="dxa"/>
            <w:textDirection w:val="lrTb"/>
            <w:noWrap w:val="false"/>
          </w:tcPr>
          <w:p>
            <w:r>
              <w:t xml:space="preserve">5</w:t>
            </w:r>
            <w:r/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«Гимназия №17 г.Петушки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«Венец памяти»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5.6.2. Экспозиция музея: «Судьба генерала»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Исмаилова Ксения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(7 класс) Артемьев Кирилл (10 класс)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30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Исковяк Вера Николаевна, учитель ОДКНР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1439"/>
        </w:trPr>
        <w:tc>
          <w:tcPr>
            <w:tcW w:w="818" w:type="dxa"/>
            <w:textDirection w:val="lrTb"/>
            <w:noWrap w:val="false"/>
          </w:tcPr>
          <w:p>
            <w:r>
              <w:t xml:space="preserve">6</w:t>
            </w:r>
            <w:r/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п. Городищи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«История школы»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5.6.6.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Виртуальный тур по музею ОО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Лекомцев Артем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(8 класс)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Голешевская Милана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(9 класс)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30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Шаронова Ирина Юрьевна, директор. Самченко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Светлана Геннадиевна, учитель ОБЗР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1134"/>
        </w:trPr>
        <w:tc>
          <w:tcPr>
            <w:tcW w:w="8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СОШ №2 г Покров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«Школьная планета»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5.6.3.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История одного мукзейного экспоната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Оглуздина Василина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(6 класс)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30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Филонов Сергей Александрович, учитель истории и обществознания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1134"/>
        </w:trPr>
        <w:tc>
          <w:tcPr>
            <w:tcW w:w="8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№3 г. Костерево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Музейная комната «Эстафета поколений»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5.6.1. </w:t>
            </w:r>
            <w:r/>
            <w:r/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Экспозиция музейной комнаты ОО, посвященная СВО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Стариков Илья (10 класс)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30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Веселова Татьяна Михайловна, педагог доп. образования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contextualSpacing/>
        <w:ind w:left="-283" w:right="0" w:firstLine="567"/>
        <w:jc w:val="both"/>
        <w:spacing w:after="0" w:afterAutospacing="0" w:line="240" w:lineRule="auto"/>
        <w:rPr>
          <w:spacing w:val="-4"/>
          <w:sz w:val="29"/>
          <w:szCs w:val="29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/>
      <w:r/>
    </w:p>
    <w:p>
      <w:pPr>
        <w:contextualSpacing/>
        <w:ind w:left="-567" w:firstLine="567"/>
        <w:jc w:val="righ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249" w:right="850" w:bottom="283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lien Encounters">
    <w:panose1 w:val="02000603000000000000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0">
    <w:name w:val="Heading 1 Char"/>
    <w:basedOn w:val="816"/>
    <w:link w:val="815"/>
    <w:uiPriority w:val="9"/>
    <w:rPr>
      <w:rFonts w:ascii="Arial" w:hAnsi="Arial" w:eastAsia="Arial" w:cs="Arial"/>
      <w:sz w:val="40"/>
      <w:szCs w:val="40"/>
    </w:rPr>
  </w:style>
  <w:style w:type="paragraph" w:styleId="641">
    <w:name w:val="Heading 2"/>
    <w:basedOn w:val="814"/>
    <w:next w:val="814"/>
    <w:link w:val="64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2">
    <w:name w:val="Heading 2 Char"/>
    <w:basedOn w:val="816"/>
    <w:link w:val="641"/>
    <w:uiPriority w:val="9"/>
    <w:rPr>
      <w:rFonts w:ascii="Arial" w:hAnsi="Arial" w:eastAsia="Arial" w:cs="Arial"/>
      <w:sz w:val="34"/>
    </w:rPr>
  </w:style>
  <w:style w:type="paragraph" w:styleId="643">
    <w:name w:val="Heading 3"/>
    <w:basedOn w:val="814"/>
    <w:next w:val="814"/>
    <w:link w:val="64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4">
    <w:name w:val="Heading 3 Char"/>
    <w:basedOn w:val="816"/>
    <w:link w:val="643"/>
    <w:uiPriority w:val="9"/>
    <w:rPr>
      <w:rFonts w:ascii="Arial" w:hAnsi="Arial" w:eastAsia="Arial" w:cs="Arial"/>
      <w:sz w:val="30"/>
      <w:szCs w:val="30"/>
    </w:rPr>
  </w:style>
  <w:style w:type="paragraph" w:styleId="645">
    <w:name w:val="Heading 4"/>
    <w:basedOn w:val="814"/>
    <w:next w:val="814"/>
    <w:link w:val="64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6">
    <w:name w:val="Heading 4 Char"/>
    <w:basedOn w:val="816"/>
    <w:link w:val="645"/>
    <w:uiPriority w:val="9"/>
    <w:rPr>
      <w:rFonts w:ascii="Arial" w:hAnsi="Arial" w:eastAsia="Arial" w:cs="Arial"/>
      <w:b/>
      <w:bCs/>
      <w:sz w:val="26"/>
      <w:szCs w:val="26"/>
    </w:rPr>
  </w:style>
  <w:style w:type="paragraph" w:styleId="647">
    <w:name w:val="Heading 5"/>
    <w:basedOn w:val="814"/>
    <w:next w:val="814"/>
    <w:link w:val="64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8">
    <w:name w:val="Heading 5 Char"/>
    <w:basedOn w:val="816"/>
    <w:link w:val="647"/>
    <w:uiPriority w:val="9"/>
    <w:rPr>
      <w:rFonts w:ascii="Arial" w:hAnsi="Arial" w:eastAsia="Arial" w:cs="Arial"/>
      <w:b/>
      <w:bCs/>
      <w:sz w:val="24"/>
      <w:szCs w:val="24"/>
    </w:rPr>
  </w:style>
  <w:style w:type="paragraph" w:styleId="649">
    <w:name w:val="Heading 6"/>
    <w:basedOn w:val="814"/>
    <w:next w:val="814"/>
    <w:link w:val="65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0">
    <w:name w:val="Heading 6 Char"/>
    <w:basedOn w:val="816"/>
    <w:link w:val="649"/>
    <w:uiPriority w:val="9"/>
    <w:rPr>
      <w:rFonts w:ascii="Arial" w:hAnsi="Arial" w:eastAsia="Arial" w:cs="Arial"/>
      <w:b/>
      <w:bCs/>
      <w:sz w:val="22"/>
      <w:szCs w:val="22"/>
    </w:rPr>
  </w:style>
  <w:style w:type="paragraph" w:styleId="651">
    <w:name w:val="Heading 7"/>
    <w:basedOn w:val="814"/>
    <w:next w:val="814"/>
    <w:link w:val="65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2">
    <w:name w:val="Heading 7 Char"/>
    <w:basedOn w:val="816"/>
    <w:link w:val="65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3">
    <w:name w:val="Heading 8"/>
    <w:basedOn w:val="814"/>
    <w:next w:val="814"/>
    <w:link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4">
    <w:name w:val="Heading 8 Char"/>
    <w:basedOn w:val="816"/>
    <w:link w:val="653"/>
    <w:uiPriority w:val="9"/>
    <w:rPr>
      <w:rFonts w:ascii="Arial" w:hAnsi="Arial" w:eastAsia="Arial" w:cs="Arial"/>
      <w:i/>
      <w:iCs/>
      <w:sz w:val="22"/>
      <w:szCs w:val="22"/>
    </w:rPr>
  </w:style>
  <w:style w:type="paragraph" w:styleId="655">
    <w:name w:val="Heading 9"/>
    <w:basedOn w:val="814"/>
    <w:next w:val="814"/>
    <w:link w:val="65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6">
    <w:name w:val="Heading 9 Char"/>
    <w:basedOn w:val="816"/>
    <w:link w:val="655"/>
    <w:uiPriority w:val="9"/>
    <w:rPr>
      <w:rFonts w:ascii="Arial" w:hAnsi="Arial" w:eastAsia="Arial" w:cs="Arial"/>
      <w:i/>
      <w:iCs/>
      <w:sz w:val="21"/>
      <w:szCs w:val="21"/>
    </w:rPr>
  </w:style>
  <w:style w:type="paragraph" w:styleId="657">
    <w:name w:val="List Paragraph"/>
    <w:basedOn w:val="814"/>
    <w:uiPriority w:val="34"/>
    <w:qFormat/>
    <w:pPr>
      <w:contextualSpacing/>
      <w:ind w:left="720"/>
    </w:pPr>
  </w:style>
  <w:style w:type="paragraph" w:styleId="658">
    <w:name w:val="Title"/>
    <w:basedOn w:val="814"/>
    <w:next w:val="814"/>
    <w:link w:val="65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9">
    <w:name w:val="Title Char"/>
    <w:basedOn w:val="816"/>
    <w:link w:val="658"/>
    <w:uiPriority w:val="10"/>
    <w:rPr>
      <w:sz w:val="48"/>
      <w:szCs w:val="48"/>
    </w:rPr>
  </w:style>
  <w:style w:type="paragraph" w:styleId="660">
    <w:name w:val="Subtitle"/>
    <w:basedOn w:val="814"/>
    <w:next w:val="814"/>
    <w:link w:val="661"/>
    <w:uiPriority w:val="11"/>
    <w:qFormat/>
    <w:pPr>
      <w:spacing w:before="200" w:after="200"/>
    </w:pPr>
    <w:rPr>
      <w:sz w:val="24"/>
      <w:szCs w:val="24"/>
    </w:rPr>
  </w:style>
  <w:style w:type="character" w:styleId="661">
    <w:name w:val="Subtitle Char"/>
    <w:basedOn w:val="816"/>
    <w:link w:val="660"/>
    <w:uiPriority w:val="11"/>
    <w:rPr>
      <w:sz w:val="24"/>
      <w:szCs w:val="24"/>
    </w:rPr>
  </w:style>
  <w:style w:type="paragraph" w:styleId="662">
    <w:name w:val="Quote"/>
    <w:basedOn w:val="814"/>
    <w:next w:val="814"/>
    <w:link w:val="663"/>
    <w:uiPriority w:val="29"/>
    <w:qFormat/>
    <w:pPr>
      <w:ind w:left="720" w:right="720"/>
    </w:pPr>
    <w:rPr>
      <w:i/>
    </w:rPr>
  </w:style>
  <w:style w:type="character" w:styleId="663">
    <w:name w:val="Quote Char"/>
    <w:link w:val="662"/>
    <w:uiPriority w:val="29"/>
    <w:rPr>
      <w:i/>
    </w:rPr>
  </w:style>
  <w:style w:type="paragraph" w:styleId="664">
    <w:name w:val="Intense Quote"/>
    <w:basedOn w:val="814"/>
    <w:next w:val="814"/>
    <w:link w:val="66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5">
    <w:name w:val="Intense Quote Char"/>
    <w:link w:val="664"/>
    <w:uiPriority w:val="30"/>
    <w:rPr>
      <w:i/>
    </w:rPr>
  </w:style>
  <w:style w:type="paragraph" w:styleId="666">
    <w:name w:val="Header"/>
    <w:basedOn w:val="814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Header Char"/>
    <w:basedOn w:val="816"/>
    <w:link w:val="666"/>
    <w:uiPriority w:val="99"/>
  </w:style>
  <w:style w:type="paragraph" w:styleId="668">
    <w:name w:val="Footer"/>
    <w:basedOn w:val="814"/>
    <w:link w:val="6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>
    <w:name w:val="Footer Char"/>
    <w:basedOn w:val="816"/>
    <w:link w:val="668"/>
    <w:uiPriority w:val="99"/>
  </w:style>
  <w:style w:type="character" w:styleId="670">
    <w:name w:val="Caption Char"/>
    <w:basedOn w:val="820"/>
    <w:link w:val="668"/>
    <w:uiPriority w:val="99"/>
  </w:style>
  <w:style w:type="table" w:styleId="671">
    <w:name w:val="Table Grid Light"/>
    <w:basedOn w:val="8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basedOn w:val="816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basedOn w:val="816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</w:style>
  <w:style w:type="paragraph" w:styleId="815">
    <w:name w:val="Heading 1"/>
    <w:basedOn w:val="814"/>
    <w:next w:val="814"/>
    <w:link w:val="819"/>
    <w:qFormat/>
    <w:pPr>
      <w:jc w:val="center"/>
      <w:keepNext/>
      <w:spacing w:after="0" w:line="360" w:lineRule="auto"/>
      <w:outlineLvl w:val="0"/>
    </w:pPr>
    <w:rPr>
      <w:rFonts w:ascii="Times New Roman" w:hAnsi="Times New Roman" w:eastAsia="Times New Roman" w:cs="Times New Roman"/>
      <w:b/>
      <w:sz w:val="40"/>
      <w:szCs w:val="20"/>
      <w:lang w:val="en-GB"/>
    </w:rPr>
  </w:style>
  <w:style w:type="character" w:styleId="816" w:default="1">
    <w:name w:val="Default Paragraph Font"/>
    <w:uiPriority w:val="1"/>
    <w:semiHidden/>
    <w:unhideWhenUsed/>
  </w:style>
  <w:style w:type="table" w:styleId="8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8" w:default="1">
    <w:name w:val="No List"/>
    <w:uiPriority w:val="99"/>
    <w:semiHidden/>
    <w:unhideWhenUsed/>
  </w:style>
  <w:style w:type="character" w:styleId="819" w:customStyle="1">
    <w:name w:val="Заголовок 1 Знак"/>
    <w:basedOn w:val="816"/>
    <w:link w:val="815"/>
    <w:rPr>
      <w:rFonts w:ascii="Times New Roman" w:hAnsi="Times New Roman" w:eastAsia="Times New Roman" w:cs="Times New Roman"/>
      <w:b/>
      <w:sz w:val="40"/>
      <w:szCs w:val="20"/>
      <w:lang w:val="en-GB"/>
    </w:rPr>
  </w:style>
  <w:style w:type="paragraph" w:styleId="820">
    <w:name w:val="Caption"/>
    <w:basedOn w:val="814"/>
    <w:next w:val="814"/>
    <w:semiHidden/>
    <w:unhideWhenUsed/>
    <w:qFormat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</w:rPr>
  </w:style>
  <w:style w:type="paragraph" w:styleId="821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  <w:lang w:eastAsia="en-US"/>
    </w:rPr>
  </w:style>
  <w:style w:type="table" w:styleId="822">
    <w:name w:val="Table Grid"/>
    <w:basedOn w:val="81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23" w:customStyle="1">
    <w:name w:val="Основной текст1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auto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Фокина Ольга</dc:creator>
  <cp:revision>8</cp:revision>
  <dcterms:created xsi:type="dcterms:W3CDTF">2024-10-07T06:52:00Z</dcterms:created>
  <dcterms:modified xsi:type="dcterms:W3CDTF">2025-10-07T11:05:31Z</dcterms:modified>
</cp:coreProperties>
</file>